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0D0" w:rsidRPr="003950D0" w:rsidRDefault="003950D0" w:rsidP="003950D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 w:rsidRPr="003950D0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Beach </w:t>
      </w:r>
      <w:proofErr w:type="spellStart"/>
      <w:r w:rsidRPr="003950D0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Handball</w:t>
      </w:r>
      <w:proofErr w:type="spellEnd"/>
      <w:r w:rsidRPr="003950D0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: </w:t>
      </w:r>
      <w:proofErr w:type="spellStart"/>
      <w:r w:rsidRPr="003950D0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Calise</w:t>
      </w:r>
      <w:proofErr w:type="spellEnd"/>
      <w:r w:rsidRPr="003950D0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Cup 2024, al via l'organizzazione della 2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2</w:t>
      </w:r>
      <w:r w:rsidRPr="003950D0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esima edizione</w:t>
      </w:r>
    </w:p>
    <w:p w:rsidR="003950D0" w:rsidRPr="003950D0" w:rsidRDefault="003950D0" w:rsidP="003950D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 w:rsidRPr="003950D0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L'organizzazione del Torneo Internazionale ed EBT di Beach </w:t>
      </w:r>
      <w:proofErr w:type="spellStart"/>
      <w:r w:rsidRPr="003950D0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Handball</w:t>
      </w:r>
      <w:proofErr w:type="spellEnd"/>
      <w:r w:rsidRPr="003950D0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“</w:t>
      </w:r>
      <w:proofErr w:type="spellStart"/>
      <w:r w:rsidRPr="003950D0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Memorial</w:t>
      </w:r>
      <w:proofErr w:type="spellEnd"/>
      <w:r w:rsidRPr="003950D0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Francesco</w:t>
      </w:r>
    </w:p>
    <w:p w:rsidR="003950D0" w:rsidRPr="003950D0" w:rsidRDefault="003950D0" w:rsidP="003950D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proofErr w:type="spellStart"/>
      <w:r w:rsidRPr="003950D0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Calise</w:t>
      </w:r>
      <w:proofErr w:type="spellEnd"/>
      <w:r w:rsidRPr="003950D0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", chiamata ormai da qualche anno "</w:t>
      </w:r>
      <w:proofErr w:type="spellStart"/>
      <w:r w:rsidRPr="003950D0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Calise</w:t>
      </w:r>
      <w:proofErr w:type="spellEnd"/>
      <w:r w:rsidRPr="003950D0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Cup", è partita ed i motori si stanno quindi scaldando per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  <w:r w:rsidRPr="003950D0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l'edizione del 2024.</w:t>
      </w:r>
    </w:p>
    <w:p w:rsidR="003950D0" w:rsidRPr="003950D0" w:rsidRDefault="003950D0" w:rsidP="003950D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 w:rsidRPr="003950D0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Dopo un'edizione annullata causa </w:t>
      </w:r>
      <w:proofErr w:type="spellStart"/>
      <w:r w:rsidRPr="003950D0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Covid</w:t>
      </w:r>
      <w:proofErr w:type="spellEnd"/>
      <w:r w:rsidRPr="003950D0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2020 e una lenta ripresa dal 2022 dopo la mini edizione del 2021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  <w:r w:rsidRPr="003950D0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organizzato tra mille difficoltà e restrizioni, dallo scorso anno l’O.C. ha provato a farlo</w:t>
      </w:r>
    </w:p>
    <w:p w:rsidR="003950D0" w:rsidRPr="003950D0" w:rsidRDefault="003950D0" w:rsidP="003950D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 w:rsidRPr="003950D0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ritorno ai fasti di un tempo, vista la presenza di squadre e arbitri provenienti da Slovacchia, Montenegro,</w:t>
      </w:r>
    </w:p>
    <w:p w:rsidR="003950D0" w:rsidRPr="003950D0" w:rsidRDefault="003950D0" w:rsidP="003950D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 w:rsidRPr="003950D0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Ucraina, Grecia e Cipro, alle quali non avevano mai partecipato prima della scorsa edizione.</w:t>
      </w:r>
    </w:p>
    <w:p w:rsidR="003950D0" w:rsidRPr="003950D0" w:rsidRDefault="003950D0" w:rsidP="003950D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 w:rsidRPr="003950D0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Nelle ultime ore sono arrivati ​​contatti e richieste da parte di squadre provenienti da Gran Bretagna, Olanda, Croazia,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  <w:r w:rsidRPr="003950D0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Ungheria e Svezia, oltre che dalle squadre italiane, il che dà speranza e fiducia agli organizzatori.</w:t>
      </w:r>
    </w:p>
    <w:p w:rsidR="003950D0" w:rsidRPr="003950D0" w:rsidRDefault="003950D0" w:rsidP="003950D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 w:rsidRPr="003950D0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Quest'anno l'evento si terrà dal 21 al 23 giugno 2024 nei vari parchi giochi del Lido Aurora</w:t>
      </w:r>
    </w:p>
    <w:p w:rsidR="003950D0" w:rsidRPr="003950D0" w:rsidRDefault="003950D0" w:rsidP="003950D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 w:rsidRPr="003950D0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e il Lido </w:t>
      </w:r>
      <w:proofErr w:type="spellStart"/>
      <w:r w:rsidRPr="003950D0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Miramare</w:t>
      </w:r>
      <w:proofErr w:type="spellEnd"/>
      <w:r w:rsidRPr="003950D0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, nell'incantevole cornice della Spiaggia di </w:t>
      </w:r>
      <w:proofErr w:type="spellStart"/>
      <w:r w:rsidRPr="003950D0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Serapo</w:t>
      </w:r>
      <w:proofErr w:type="spellEnd"/>
      <w:r w:rsidRPr="003950D0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a fare da sfondo, con le gare che</w:t>
      </w:r>
    </w:p>
    <w:p w:rsidR="003950D0" w:rsidRPr="003950D0" w:rsidRDefault="003950D0" w:rsidP="003950D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 w:rsidRPr="003950D0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si svolgerà dalla mattina fino alla sera con possibilità di disputare partite anche in regime di</w:t>
      </w:r>
    </w:p>
    <w:p w:rsidR="003950D0" w:rsidRPr="003950D0" w:rsidRDefault="003950D0" w:rsidP="003950D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 w:rsidRPr="003950D0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riflettori e quindi con il fascino di suonare di notte.</w:t>
      </w:r>
    </w:p>
    <w:p w:rsidR="003950D0" w:rsidRPr="003950D0" w:rsidRDefault="003950D0" w:rsidP="003950D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 w:rsidRPr="003950D0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L'evento, come sempre, non sarà solo di carattere sportivo ma soprattutto turistico grazie alle visite guidate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  <w:r w:rsidRPr="003950D0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visite guidate e promozione del territorio circostante per le quali gli organizzatori hanno sempre avuto una priorità, for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  <w:r w:rsidRPr="003950D0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socializzazione e unione tra i popoli, e dallo scorso anno anche per l'inclusione grazie al “</w:t>
      </w:r>
      <w:proofErr w:type="spellStart"/>
      <w:r w:rsidRPr="003950D0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Memorial</w:t>
      </w:r>
      <w:proofErr w:type="spellEnd"/>
      <w:r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  <w:r w:rsidRPr="003950D0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Marco Gianni", ragazzo e giocatore della Polisportiva Gaeta e della Pallamano Pontinia scomparso prematuramente a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  <w:r w:rsidRPr="003950D0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mani di un vigliacco omicidio di circa un anno fa, che vedrà la presenza anche quest'anno dei ragazzi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  <w:r w:rsidRPr="003950D0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della Cooperativa </w:t>
      </w:r>
      <w:proofErr w:type="spellStart"/>
      <w:r w:rsidRPr="003950D0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LaValle</w:t>
      </w:r>
      <w:proofErr w:type="spellEnd"/>
      <w:r w:rsidRPr="003950D0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e il coinvolgimento di altre cooperative e gruppi sportivi locali per la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  <w:r w:rsidRPr="003950D0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seconda e attesissima edizione.</w:t>
      </w:r>
    </w:p>
    <w:p w:rsidR="003950D0" w:rsidRPr="003950D0" w:rsidRDefault="003950D0" w:rsidP="003950D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 w:rsidRPr="003950D0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Non mancherà inoltre il divertimento grazie alle feste organizzate nelle varie serate e al</w:t>
      </w:r>
    </w:p>
    <w:p w:rsidR="003950D0" w:rsidRPr="003950D0" w:rsidRDefault="003950D0" w:rsidP="003950D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 w:rsidRPr="003950D0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intrattenimento sui campi grazie ai ballerini del Centro Del Movimento, agli eventi organizzati</w:t>
      </w:r>
    </w:p>
    <w:p w:rsidR="003950D0" w:rsidRPr="003950D0" w:rsidRDefault="003950D0" w:rsidP="003950D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 w:rsidRPr="003950D0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di Radio Spazio Blu, reso possibile grazie a tutti i partner e gli sponsor che contribuiranno alla realizzazione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  <w:r w:rsidRPr="003950D0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successo dell'evento.</w:t>
      </w:r>
    </w:p>
    <w:p w:rsidR="003950D0" w:rsidRPr="003950D0" w:rsidRDefault="003950D0" w:rsidP="003950D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 w:rsidRPr="003950D0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Al momento è prevista la partecipazione di arbitri, delegati e squadre provenienti da Italia, Bulgaria, Olanda,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  <w:r w:rsidRPr="003950D0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Polonia e Serbia, oltre ai vari contatti avviati.</w:t>
      </w:r>
    </w:p>
    <w:p w:rsidR="003950D0" w:rsidRPr="003950D0" w:rsidRDefault="003950D0" w:rsidP="003950D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 w:rsidRPr="003950D0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La </w:t>
      </w:r>
      <w:proofErr w:type="spellStart"/>
      <w:r w:rsidRPr="003950D0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Calise</w:t>
      </w:r>
      <w:proofErr w:type="spellEnd"/>
      <w:r w:rsidRPr="003950D0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Cup 2024 è dunque pronta a svelare le sue carte per quella che sarà la 35esima edizione della</w:t>
      </w:r>
    </w:p>
    <w:p w:rsidR="003950D0" w:rsidRPr="003950D0" w:rsidRDefault="003950D0" w:rsidP="003950D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proofErr w:type="spellStart"/>
      <w:r w:rsidRPr="003950D0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Memorial</w:t>
      </w:r>
      <w:proofErr w:type="spellEnd"/>
      <w:r w:rsidRPr="003950D0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Francesco </w:t>
      </w:r>
      <w:proofErr w:type="spellStart"/>
      <w:r w:rsidRPr="003950D0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Calise</w:t>
      </w:r>
      <w:proofErr w:type="spellEnd"/>
      <w:r w:rsidRPr="003950D0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e il 23° del torneo EBT di Beach </w:t>
      </w:r>
      <w:proofErr w:type="spellStart"/>
      <w:r w:rsidRPr="003950D0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Handball</w:t>
      </w:r>
      <w:proofErr w:type="spellEnd"/>
      <w:r w:rsidRPr="003950D0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“</w:t>
      </w:r>
      <w:proofErr w:type="spellStart"/>
      <w:r w:rsidRPr="003950D0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Calise</w:t>
      </w:r>
      <w:proofErr w:type="spellEnd"/>
      <w:r w:rsidRPr="003950D0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Cup”.</w:t>
      </w:r>
    </w:p>
    <w:p w:rsidR="003950D0" w:rsidRDefault="003950D0" w:rsidP="003950D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 w:rsidRPr="003950D0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Foto: Fotografia di </w:t>
      </w:r>
      <w:proofErr w:type="spellStart"/>
      <w:r w:rsidRPr="003950D0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Pawel</w:t>
      </w:r>
      <w:proofErr w:type="spellEnd"/>
      <w:r w:rsidRPr="003950D0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  <w:proofErr w:type="spellStart"/>
      <w:r w:rsidRPr="003950D0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Jakubowski</w:t>
      </w:r>
      <w:proofErr w:type="spellEnd"/>
    </w:p>
    <w:p w:rsidR="003950D0" w:rsidRDefault="003950D0" w:rsidP="003950D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</w:p>
    <w:p w:rsidR="003950D0" w:rsidRDefault="003950D0" w:rsidP="003950D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</w:p>
    <w:p w:rsidR="00EE54CA" w:rsidRPr="00EE54CA" w:rsidRDefault="00EE54CA" w:rsidP="003950D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bookmarkStart w:id="0" w:name="_GoBack"/>
      <w:bookmarkEnd w:id="0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Beach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Handball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: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Calise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Cup 2024, the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organization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of the 23rd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edition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has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started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  <w:r w:rsidRPr="00EE54CA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it-IT"/>
        </w:rPr>
        <w:drawing>
          <wp:inline distT="0" distB="0" distL="0" distR="0" wp14:anchorId="30B52D6A" wp14:editId="048A26B0">
            <wp:extent cx="152400" cy="152400"/>
            <wp:effectExtent l="0" t="0" r="0" b="0"/>
            <wp:docPr id="1" name="Immagine 1" descr="🤾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🤾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54CA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it-IT"/>
        </w:rPr>
        <w:drawing>
          <wp:inline distT="0" distB="0" distL="0" distR="0" wp14:anchorId="319C0A7C" wp14:editId="2190983B">
            <wp:extent cx="152400" cy="152400"/>
            <wp:effectExtent l="0" t="0" r="0" b="0"/>
            <wp:docPr id="2" name="Immagine 2" descr="🤾🏻‍♀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🤾🏻‍♀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54CA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it-IT"/>
        </w:rPr>
        <w:drawing>
          <wp:inline distT="0" distB="0" distL="0" distR="0" wp14:anchorId="4A4AFBC1" wp14:editId="68CB16B8">
            <wp:extent cx="152400" cy="152400"/>
            <wp:effectExtent l="0" t="0" r="0" b="0"/>
            <wp:docPr id="3" name="Immagine 3" descr="🏖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🏖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4CA" w:rsidRPr="00EE54CA" w:rsidRDefault="00EE54CA" w:rsidP="00EE54C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The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organization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of the International and EBT Beach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Handball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Tournament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"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Memorial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Francesco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Calise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",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called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"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Calise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Cup"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since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some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years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,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has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started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and the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engines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are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therefore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warming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up for the 2024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edition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.</w:t>
      </w:r>
    </w:p>
    <w:p w:rsidR="00EE54CA" w:rsidRPr="00EE54CA" w:rsidRDefault="00EE54CA" w:rsidP="00EE54C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After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an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edition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canceled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due to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Covid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2020 and a slow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recovery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from 2022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after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the 2021 mini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edition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organized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amidst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a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thousand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difficulties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and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restrictions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,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since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last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year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the O.C.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has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been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trying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to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return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to the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glories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of the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past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,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given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the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presence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of teams and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referees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from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Slovakia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, Montenegro, Ukraine,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Greece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and Cyprus,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which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they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had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never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participated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in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before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the last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edition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.</w:t>
      </w:r>
    </w:p>
    <w:p w:rsidR="00EE54CA" w:rsidRPr="00EE54CA" w:rsidRDefault="00EE54CA" w:rsidP="00EE54C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In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recent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hours,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contacts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and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requests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have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arrived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from teams from Great Britain, Netherlands,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Croatia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,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Hungary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and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Sweden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,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as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well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as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from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Italian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teams,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which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gives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hope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and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faith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to the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organizers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.</w:t>
      </w:r>
    </w:p>
    <w:p w:rsidR="00EE54CA" w:rsidRPr="00EE54CA" w:rsidRDefault="00EE54CA" w:rsidP="00EE54C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This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year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the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event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will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be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held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from 21st to 23rd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June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2024 on the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various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playgrounds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at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Lido Aurora and Lido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Miramare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, in the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enchanting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setting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of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Serapo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Beach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as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a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backdrop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, with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competitions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that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will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take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place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from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morning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until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evening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with the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possibility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of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playing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matches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even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under the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spotlight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and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therefore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with the charm of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playing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at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night.</w:t>
      </w:r>
    </w:p>
    <w:p w:rsidR="00EE54CA" w:rsidRPr="00EE54CA" w:rsidRDefault="00EE54CA" w:rsidP="00EE54C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The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event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,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as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always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,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will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not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only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be of a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sporting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nature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but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above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all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a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tourist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one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thanks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to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guided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tours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and promotion of the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surrounding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area for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which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the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organizers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have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always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had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a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priority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, for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socialization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and union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between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peoples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, and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since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last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year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also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for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inclusion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thanks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to the "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Memorial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Marco Gianni", a boy and player of Polisportiva Gaeta and Pallamano Pontinia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who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died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prematurely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at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the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hands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of a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cowardly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murder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about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a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year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ago,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which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will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also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see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the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presence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this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year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of the boys </w:t>
      </w:r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lastRenderedPageBreak/>
        <w:t xml:space="preserve">of the Cooperativa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LaValle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and the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involvement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of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others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cooperatives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and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local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sports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groups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for the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second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and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eagerly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awaited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edition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.</w:t>
      </w:r>
    </w:p>
    <w:p w:rsidR="00EE54CA" w:rsidRPr="00EE54CA" w:rsidRDefault="00EE54CA" w:rsidP="00EE54C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There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will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also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be no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lack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of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fun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thanks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to the parties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organized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on the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various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evenings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and the entertainment on the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pitches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thanks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to the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dancers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of the Centro Del Movimento, to the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events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organized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by Radio Spazio Blu, made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possible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thanks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to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all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the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partners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and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sponsors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who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will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contribute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to the success of the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event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.</w:t>
      </w:r>
    </w:p>
    <w:p w:rsidR="00EE54CA" w:rsidRPr="00EE54CA" w:rsidRDefault="00EE54CA" w:rsidP="00EE54C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At the moment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there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is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the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participation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of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referees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,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delegates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and teams from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Italy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, Bulgaria,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Holland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, Poland and Serbia, in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addition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to the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various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contacts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initiated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.</w:t>
      </w:r>
    </w:p>
    <w:p w:rsidR="00EE54CA" w:rsidRPr="00EE54CA" w:rsidRDefault="00EE54CA" w:rsidP="00EE54C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Therefore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the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Calise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Cup 2024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is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ready to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reveal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its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cards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for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what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will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be the 35th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edition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of the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Memorial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Francesco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Calise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and the 23rd of the EBT Beach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Handball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tournament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"</w:t>
      </w:r>
      <w:proofErr w:type="spellStart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Calise</w:t>
      </w:r>
      <w:proofErr w:type="spellEnd"/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Cup".</w:t>
      </w:r>
    </w:p>
    <w:p w:rsidR="00EE54CA" w:rsidRPr="00EE54CA" w:rsidRDefault="00EE54CA" w:rsidP="00EE54C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 w:rsidRPr="00EE54C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Photo: </w:t>
      </w:r>
      <w:hyperlink r:id="rId7" w:history="1">
        <w:proofErr w:type="spellStart"/>
        <w:r w:rsidRPr="00EE54CA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  <w:lang w:eastAsia="it-IT"/>
          </w:rPr>
          <w:t>Pawel</w:t>
        </w:r>
        <w:proofErr w:type="spellEnd"/>
        <w:r w:rsidRPr="00EE54CA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  <w:lang w:eastAsia="it-IT"/>
          </w:rPr>
          <w:t xml:space="preserve"> </w:t>
        </w:r>
        <w:proofErr w:type="spellStart"/>
        <w:r w:rsidRPr="00EE54CA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  <w:lang w:eastAsia="it-IT"/>
          </w:rPr>
          <w:t>Jakubowski</w:t>
        </w:r>
        <w:proofErr w:type="spellEnd"/>
        <w:r w:rsidRPr="00EE54CA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  <w:lang w:eastAsia="it-IT"/>
          </w:rPr>
          <w:t xml:space="preserve"> </w:t>
        </w:r>
        <w:proofErr w:type="spellStart"/>
        <w:r w:rsidRPr="00EE54CA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  <w:lang w:eastAsia="it-IT"/>
          </w:rPr>
          <w:t>Photography</w:t>
        </w:r>
        <w:proofErr w:type="spellEnd"/>
      </w:hyperlink>
    </w:p>
    <w:p w:rsidR="009461D9" w:rsidRPr="00EE54CA" w:rsidRDefault="009461D9" w:rsidP="00EE54CA"/>
    <w:sectPr w:rsidR="009461D9" w:rsidRPr="00EE54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4CA"/>
    <w:rsid w:val="003950D0"/>
    <w:rsid w:val="009461D9"/>
    <w:rsid w:val="00EE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A89C0"/>
  <w15:chartTrackingRefBased/>
  <w15:docId w15:val="{AF45B8E0-37E6-4C1F-88B3-EFE8814A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6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5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9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20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84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1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128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697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80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7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7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984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2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6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9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pawipl?__cft__%5b0%5d=AZWkbmA4LtEn2OoA64M2yxoOeFCU7X7hk24AuDqB8Qd-1-s3blbjmng6DKbB4OkrPsSJUfyMdi0wvgDkI52a5IdfUZLBYWJDJZ5kWs08EaGQc0uKCAMWw9By_sDjRv2e2ET8CzdcKADFs58MrLU5OfOmwXGnuW0yO4JMJKrh1YdGtUSJvqlJ2qxkpAM81Gw7-FU0HO4__cQ_aY6te3Vg11xY&amp;__tn__=-%5dK-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viola</dc:creator>
  <cp:keywords/>
  <dc:description/>
  <cp:lastModifiedBy>antonio viola</cp:lastModifiedBy>
  <cp:revision>2</cp:revision>
  <dcterms:created xsi:type="dcterms:W3CDTF">2024-06-09T17:32:00Z</dcterms:created>
  <dcterms:modified xsi:type="dcterms:W3CDTF">2024-06-09T17:32:00Z</dcterms:modified>
</cp:coreProperties>
</file>